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7366" w:rsidRPr="00277366" w:rsidRDefault="00277366" w:rsidP="00277366">
      <w:pPr>
        <w:keepNext/>
        <w:keepLines/>
        <w:widowControl w:val="0"/>
        <w:spacing w:after="64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</w:pPr>
      <w:bookmarkStart w:id="0" w:name="block-12393850"/>
      <w:r w:rsidRPr="00277366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 w:bidi="ru-RU"/>
        </w:rPr>
        <w:t>МИНИСТЕРСТВО ПРОСВЕЩЕНИЯ РОССИЙСКОЙ ФЕДЕРАЦИИ</w:t>
      </w:r>
    </w:p>
    <w:p w:rsidR="00277366" w:rsidRPr="00583E21" w:rsidRDefault="00277366" w:rsidP="00277366">
      <w:pPr>
        <w:pStyle w:val="af0"/>
        <w:jc w:val="center"/>
        <w:rPr>
          <w:rFonts w:ascii="Times New Roman" w:hAnsi="Times New Roman" w:cs="Times New Roman"/>
          <w:b/>
          <w:sz w:val="28"/>
          <w:szCs w:val="28"/>
          <w:lang w:eastAsia="ru-RU" w:bidi="ru-RU"/>
        </w:rPr>
      </w:pPr>
      <w:r w:rsidRPr="00583E21">
        <w:rPr>
          <w:rFonts w:ascii="Times New Roman" w:hAnsi="Times New Roman" w:cs="Times New Roman"/>
          <w:b/>
          <w:sz w:val="28"/>
          <w:szCs w:val="28"/>
          <w:lang w:eastAsia="ru-RU" w:bidi="ru-RU"/>
        </w:rPr>
        <w:t>МИНИСТЕРСТВО ОБРАЗОВАНИЯ И НАУКИ</w:t>
      </w:r>
    </w:p>
    <w:p w:rsidR="00277366" w:rsidRDefault="00277366" w:rsidP="00277366">
      <w:pPr>
        <w:pStyle w:val="af0"/>
        <w:jc w:val="center"/>
        <w:rPr>
          <w:rFonts w:ascii="Times New Roman" w:hAnsi="Times New Roman" w:cs="Times New Roman"/>
          <w:b/>
          <w:sz w:val="28"/>
          <w:szCs w:val="28"/>
          <w:lang w:eastAsia="ru-RU" w:bidi="ru-RU"/>
        </w:rPr>
      </w:pPr>
      <w:r w:rsidRPr="00583E21">
        <w:rPr>
          <w:rFonts w:ascii="Times New Roman" w:hAnsi="Times New Roman" w:cs="Times New Roman"/>
          <w:b/>
          <w:sz w:val="28"/>
          <w:szCs w:val="28"/>
          <w:lang w:eastAsia="ru-RU" w:bidi="ru-RU"/>
        </w:rPr>
        <w:t>РЕСПУБЛИКИ СЕВЕРНАЯ ОСЕТИЯ-АЛАНИЯ</w:t>
      </w:r>
    </w:p>
    <w:p w:rsidR="00277366" w:rsidRPr="00583E21" w:rsidRDefault="00277366" w:rsidP="00277366">
      <w:pPr>
        <w:pStyle w:val="af0"/>
        <w:jc w:val="center"/>
        <w:rPr>
          <w:rFonts w:ascii="Times New Roman" w:hAnsi="Times New Roman" w:cs="Times New Roman"/>
          <w:b/>
          <w:sz w:val="28"/>
          <w:szCs w:val="28"/>
          <w:lang w:eastAsia="ru-RU" w:bidi="ru-RU"/>
        </w:rPr>
      </w:pPr>
    </w:p>
    <w:p w:rsidR="00277366" w:rsidRPr="00277366" w:rsidRDefault="00277366" w:rsidP="00277366">
      <w:pPr>
        <w:widowControl w:val="0"/>
        <w:spacing w:after="6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27736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УПРАВЛЕНИЕ ОБРАЗОВАНИЯ АРДОНСКОГО РАЙОНА </w:t>
      </w:r>
    </w:p>
    <w:p w:rsidR="003C5AEF" w:rsidRPr="00EC7922" w:rsidRDefault="00277366" w:rsidP="00277366">
      <w:pPr>
        <w:widowControl w:val="0"/>
        <w:spacing w:after="1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EC7922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МБОУ  СОШ с. </w:t>
      </w:r>
      <w:proofErr w:type="spellStart"/>
      <w:r w:rsidRPr="00EC7922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Красногор</w:t>
      </w:r>
      <w:proofErr w:type="spellEnd"/>
    </w:p>
    <w:p w:rsidR="00277366" w:rsidRDefault="00277366" w:rsidP="00277366">
      <w:pPr>
        <w:widowControl w:val="0"/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 w:rsidRPr="0027736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УТВЕРЖДЕНО</w:t>
      </w:r>
      <w:r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</w:t>
      </w:r>
    </w:p>
    <w:p w:rsidR="00277366" w:rsidRPr="00277366" w:rsidRDefault="00F355BE" w:rsidP="00277366">
      <w:pPr>
        <w:widowControl w:val="0"/>
        <w:spacing w:after="180" w:line="221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>
        <w:rPr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 wp14:anchorId="450073C9" wp14:editId="3D66B0E0">
            <wp:simplePos x="0" y="0"/>
            <wp:positionH relativeFrom="margin">
              <wp:posOffset>4571365</wp:posOffset>
            </wp:positionH>
            <wp:positionV relativeFrom="paragraph">
              <wp:posOffset>383540</wp:posOffset>
            </wp:positionV>
            <wp:extent cx="1386840" cy="13563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одпись1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54" t="1905" r="62801" b="81949"/>
                    <a:stretch/>
                  </pic:blipFill>
                  <pic:spPr bwMode="auto">
                    <a:xfrm>
                      <a:off x="0" y="0"/>
                      <a:ext cx="1386840" cy="135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</w:t>
      </w:r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Директор  МБОУ СОШ с. </w:t>
      </w:r>
      <w:proofErr w:type="spellStart"/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Красногор</w:t>
      </w:r>
      <w:proofErr w:type="spellEnd"/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                          (</w:t>
      </w:r>
      <w:proofErr w:type="spellStart"/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Датиева</w:t>
      </w:r>
      <w:proofErr w:type="spellEnd"/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А.Р.)</w:t>
      </w:r>
    </w:p>
    <w:p w:rsidR="00277366" w:rsidRPr="00277366" w:rsidRDefault="00F355BE" w:rsidP="00F355BE">
      <w:pPr>
        <w:widowControl w:val="0"/>
        <w:tabs>
          <w:tab w:val="left" w:leader="underscore" w:pos="10145"/>
        </w:tabs>
        <w:spacing w:after="0" w:line="221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                       </w:t>
      </w:r>
      <w:r w:rsidR="00277366" w:rsidRP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Приказ №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24 ОД</w:t>
      </w:r>
    </w:p>
    <w:p w:rsidR="003C5AEF" w:rsidRDefault="00F355BE" w:rsidP="00F355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 xml:space="preserve">                                             от 05.09.</w:t>
      </w:r>
      <w:r w:rsidR="00277366"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  <w:t>2023г</w:t>
      </w:r>
    </w:p>
    <w:p w:rsidR="00F355BE" w:rsidRDefault="00F355BE" w:rsidP="00F355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</w:p>
    <w:p w:rsidR="00F355BE" w:rsidRDefault="00F355BE" w:rsidP="00F355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</w:p>
    <w:p w:rsidR="00F355BE" w:rsidRDefault="00F355BE" w:rsidP="00F355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 w:bidi="ru-RU"/>
        </w:rPr>
      </w:pPr>
    </w:p>
    <w:p w:rsidR="00F355BE" w:rsidRPr="00277366" w:rsidRDefault="00F355BE" w:rsidP="00F355B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bookmarkStart w:id="1" w:name="_GoBack"/>
      <w:bookmarkEnd w:id="1"/>
    </w:p>
    <w:p w:rsidR="003C5AEF" w:rsidRPr="000F3B45" w:rsidRDefault="00D57C2F">
      <w:pPr>
        <w:spacing w:after="0" w:line="408" w:lineRule="auto"/>
        <w:ind w:left="120"/>
        <w:jc w:val="center"/>
        <w:rPr>
          <w:lang w:val="ru-RU"/>
        </w:rPr>
      </w:pPr>
      <w:r w:rsidRPr="000F3B45">
        <w:rPr>
          <w:rFonts w:ascii="Times New Roman" w:hAnsi="Times New Roman"/>
          <w:b/>
          <w:color w:val="000000"/>
          <w:sz w:val="28"/>
          <w:lang w:val="ru-RU"/>
        </w:rPr>
        <w:t>РАБОЧАЯ ПРОГРАММА</w:t>
      </w:r>
    </w:p>
    <w:p w:rsidR="003C5AEF" w:rsidRPr="000F3B45" w:rsidRDefault="00D57C2F" w:rsidP="00277366">
      <w:pPr>
        <w:spacing w:after="0" w:line="408" w:lineRule="auto"/>
        <w:ind w:left="120"/>
        <w:jc w:val="center"/>
        <w:rPr>
          <w:lang w:val="ru-RU"/>
        </w:rPr>
      </w:pPr>
      <w:r w:rsidRPr="000F3B45">
        <w:rPr>
          <w:rFonts w:ascii="Times New Roman" w:hAnsi="Times New Roman"/>
          <w:color w:val="000000"/>
          <w:sz w:val="28"/>
          <w:lang w:val="ru-RU"/>
        </w:rPr>
        <w:t>(</w:t>
      </w:r>
      <w:r>
        <w:rPr>
          <w:rFonts w:ascii="Times New Roman" w:hAnsi="Times New Roman"/>
          <w:color w:val="000000"/>
          <w:sz w:val="28"/>
        </w:rPr>
        <w:t>ID</w:t>
      </w:r>
      <w:r w:rsidRPr="000F3B45">
        <w:rPr>
          <w:rFonts w:ascii="Times New Roman" w:hAnsi="Times New Roman"/>
          <w:color w:val="000000"/>
          <w:sz w:val="28"/>
          <w:lang w:val="ru-RU"/>
        </w:rPr>
        <w:t xml:space="preserve"> 1701018)</w:t>
      </w:r>
    </w:p>
    <w:p w:rsidR="003C5AEF" w:rsidRPr="000F3B45" w:rsidRDefault="00D57C2F">
      <w:pPr>
        <w:spacing w:after="0" w:line="408" w:lineRule="auto"/>
        <w:ind w:left="120"/>
        <w:jc w:val="center"/>
        <w:rPr>
          <w:lang w:val="ru-RU"/>
        </w:rPr>
      </w:pPr>
      <w:r w:rsidRPr="000F3B45">
        <w:rPr>
          <w:rFonts w:ascii="Times New Roman" w:hAnsi="Times New Roman"/>
          <w:b/>
          <w:color w:val="000000"/>
          <w:sz w:val="28"/>
          <w:lang w:val="ru-RU"/>
        </w:rPr>
        <w:t>учебного предмета «Технология»</w:t>
      </w:r>
    </w:p>
    <w:p w:rsidR="003C5AEF" w:rsidRPr="00C612B6" w:rsidRDefault="00D57C2F">
      <w:pPr>
        <w:spacing w:after="0" w:line="408" w:lineRule="auto"/>
        <w:ind w:left="120"/>
        <w:jc w:val="center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для обучающихся 1 – 4 классов </w:t>
      </w: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277366" w:rsidRPr="00277366" w:rsidRDefault="00277366" w:rsidP="0027736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27736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Составитель:  учитель начальных классов </w:t>
      </w:r>
      <w:proofErr w:type="spellStart"/>
      <w:r w:rsidRPr="0027736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Томаева</w:t>
      </w:r>
      <w:proofErr w:type="spellEnd"/>
      <w:r w:rsidRPr="00277366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 В.Ю.</w:t>
      </w:r>
    </w:p>
    <w:p w:rsidR="00277366" w:rsidRPr="00277366" w:rsidRDefault="00277366" w:rsidP="0027736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ru-RU"/>
        </w:rPr>
      </w:pPr>
    </w:p>
    <w:p w:rsidR="00277366" w:rsidRPr="00EC7922" w:rsidRDefault="00277366" w:rsidP="00277366">
      <w:pPr>
        <w:widowControl w:val="0"/>
        <w:spacing w:after="44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</w:pPr>
      <w:r w:rsidRPr="00EC7922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 xml:space="preserve">с. </w:t>
      </w:r>
      <w:proofErr w:type="spellStart"/>
      <w:r w:rsidRPr="00EC7922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Красногор</w:t>
      </w:r>
      <w:proofErr w:type="spellEnd"/>
      <w:r w:rsidRPr="00EC7922">
        <w:rPr>
          <w:rFonts w:ascii="Times New Roman" w:eastAsia="Times New Roman" w:hAnsi="Times New Roman" w:cs="Times New Roman"/>
          <w:b/>
          <w:sz w:val="28"/>
          <w:szCs w:val="28"/>
          <w:lang w:val="ru-RU" w:eastAsia="ru-RU" w:bidi="ru-RU"/>
        </w:rPr>
        <w:t>, 2023 г.</w:t>
      </w: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3C5AEF">
      <w:pPr>
        <w:spacing w:after="0"/>
        <w:ind w:left="120"/>
        <w:jc w:val="center"/>
        <w:rPr>
          <w:lang w:val="ru-RU"/>
        </w:rPr>
      </w:pPr>
    </w:p>
    <w:p w:rsidR="003C5AEF" w:rsidRPr="00C612B6" w:rsidRDefault="00D57C2F">
      <w:pPr>
        <w:spacing w:after="0"/>
        <w:ind w:left="120"/>
        <w:jc w:val="center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​</w:t>
      </w:r>
      <w:r w:rsidRPr="00C612B6">
        <w:rPr>
          <w:rFonts w:ascii="Times New Roman" w:hAnsi="Times New Roman"/>
          <w:b/>
          <w:color w:val="000000"/>
          <w:sz w:val="28"/>
          <w:lang w:val="ru-RU"/>
        </w:rPr>
        <w:t>‌ ‌</w:t>
      </w:r>
      <w:r w:rsidRPr="00C612B6">
        <w:rPr>
          <w:rFonts w:ascii="Times New Roman" w:hAnsi="Times New Roman"/>
          <w:color w:val="000000"/>
          <w:sz w:val="28"/>
          <w:lang w:val="ru-RU"/>
        </w:rPr>
        <w:t>​</w:t>
      </w:r>
    </w:p>
    <w:p w:rsidR="003C5AEF" w:rsidRPr="00C612B6" w:rsidRDefault="003C5AEF">
      <w:pPr>
        <w:spacing w:after="0"/>
        <w:ind w:left="120"/>
        <w:rPr>
          <w:lang w:val="ru-RU"/>
        </w:rPr>
      </w:pPr>
    </w:p>
    <w:p w:rsidR="003C5AEF" w:rsidRPr="00C612B6" w:rsidRDefault="003C5AEF">
      <w:pPr>
        <w:rPr>
          <w:lang w:val="ru-RU"/>
        </w:rPr>
        <w:sectPr w:rsidR="003C5AEF" w:rsidRPr="00C612B6">
          <w:pgSz w:w="11906" w:h="16383"/>
          <w:pgMar w:top="1134" w:right="850" w:bottom="1134" w:left="1701" w:header="720" w:footer="720" w:gutter="0"/>
          <w:cols w:space="720"/>
        </w:sect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bookmarkStart w:id="2" w:name="block-12393852"/>
      <w:bookmarkEnd w:id="0"/>
      <w:r w:rsidRPr="00C612B6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​</w:t>
      </w:r>
      <w:r w:rsidR="00C612B6">
        <w:rPr>
          <w:rFonts w:ascii="Times New Roman" w:hAnsi="Times New Roman"/>
          <w:color w:val="000000"/>
          <w:sz w:val="28"/>
          <w:lang w:val="ru-RU"/>
        </w:rPr>
        <w:t>_________________________________________________________________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Программа по технологии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 Основной целью программы по технологии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умений.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технологии направлена на решение системы задач: 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формирование общих представлений о культуре и организации трудовой деятельности как важной части общей культуры человека;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формирование основ </w:t>
      </w:r>
      <w:proofErr w:type="spellStart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чертёжно</w:t>
      </w:r>
      <w:proofErr w:type="spellEnd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-графической грамотности, умения работать с простейшей технологической документацией (рисунок, чертёж, эскиз, схема);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развитие познавательных психических процессов и приёмов умственной деятельности посредством включения мыслительных операций в ходе выполнения практических заданий;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развитие гибкости и вариативности мышления, способностей к изобретательской деятельности;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воспитание уважительного отношения к людям труда, к культурным традициям, понимания ценности предшествующих культур, отражённых в материальном мире;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3C5AEF" w:rsidRDefault="00D57C2F">
      <w:pPr>
        <w:spacing w:after="0" w:line="264" w:lineRule="auto"/>
        <w:ind w:firstLine="600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C612B6" w:rsidRDefault="00C612B6">
      <w:pPr>
        <w:spacing w:after="0" w:line="264" w:lineRule="auto"/>
        <w:ind w:firstLine="600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</w:p>
    <w:p w:rsidR="00C612B6" w:rsidRPr="00C612B6" w:rsidRDefault="00C612B6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Содержание программы по технологии включает характеристику основных структурных единиц (модулей), которые являются общими для каждого года обучения: </w:t>
      </w:r>
    </w:p>
    <w:p w:rsidR="003C5AEF" w:rsidRPr="00C612B6" w:rsidRDefault="00D57C2F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</w:rPr>
      </w:pPr>
      <w:proofErr w:type="spellStart"/>
      <w:r w:rsidRPr="00C612B6">
        <w:rPr>
          <w:rFonts w:ascii="Times New Roman" w:hAnsi="Times New Roman"/>
          <w:color w:val="000000"/>
          <w:sz w:val="24"/>
          <w:szCs w:val="24"/>
        </w:rPr>
        <w:t>Технологии</w:t>
      </w:r>
      <w:proofErr w:type="spellEnd"/>
      <w:r w:rsidRPr="00C612B6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spellStart"/>
      <w:r w:rsidRPr="00C612B6">
        <w:rPr>
          <w:rFonts w:ascii="Times New Roman" w:hAnsi="Times New Roman"/>
          <w:color w:val="000000"/>
          <w:sz w:val="24"/>
          <w:szCs w:val="24"/>
        </w:rPr>
        <w:t>профессии</w:t>
      </w:r>
      <w:proofErr w:type="spellEnd"/>
      <w:r w:rsidRPr="00C612B6">
        <w:rPr>
          <w:rFonts w:ascii="Times New Roman" w:hAnsi="Times New Roman"/>
          <w:color w:val="000000"/>
          <w:sz w:val="24"/>
          <w:szCs w:val="24"/>
        </w:rPr>
        <w:t xml:space="preserve"> и </w:t>
      </w:r>
      <w:proofErr w:type="spellStart"/>
      <w:r w:rsidRPr="00C612B6">
        <w:rPr>
          <w:rFonts w:ascii="Times New Roman" w:hAnsi="Times New Roman"/>
          <w:color w:val="000000"/>
          <w:sz w:val="24"/>
          <w:szCs w:val="24"/>
        </w:rPr>
        <w:t>производства</w:t>
      </w:r>
      <w:proofErr w:type="spellEnd"/>
      <w:r w:rsidRPr="00C612B6">
        <w:rPr>
          <w:rFonts w:ascii="Times New Roman" w:hAnsi="Times New Roman"/>
          <w:color w:val="000000"/>
          <w:sz w:val="24"/>
          <w:szCs w:val="24"/>
        </w:rPr>
        <w:t>.</w:t>
      </w:r>
    </w:p>
    <w:p w:rsidR="003C5AEF" w:rsidRPr="00C612B6" w:rsidRDefault="00D57C2F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Технологии ручной обработки материалов: технологии работы с бумагой и картоном, технологии работы с пластичными материалами, технологии работы с природным материалом, технологии работы с текстильными материалами, технологии работы с другими доступными материалами (например, пластик, поролон, фольга, солома).</w:t>
      </w:r>
    </w:p>
    <w:p w:rsidR="003C5AEF" w:rsidRPr="00C612B6" w:rsidRDefault="00D57C2F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Конструирование и моделирование: работа с «Конструктором» (с учётом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учётом возможностей материально-технической базы образовательной организации).</w:t>
      </w:r>
    </w:p>
    <w:p w:rsidR="003C5AEF" w:rsidRPr="00C612B6" w:rsidRDefault="00D57C2F">
      <w:pPr>
        <w:numPr>
          <w:ilvl w:val="0"/>
          <w:numId w:val="1"/>
        </w:numPr>
        <w:spacing w:after="0" w:line="264" w:lineRule="auto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Информационно-коммуникативные технологии (далее – ИКТ) (с учётом возможностей материально-технической базы образовательной организации).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В процессе освоения </w:t>
      </w:r>
      <w:proofErr w:type="gramStart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программы</w:t>
      </w:r>
      <w:proofErr w:type="gramEnd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 по технологии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В программе по технологии осуществляется реализация </w:t>
      </w:r>
      <w:proofErr w:type="spellStart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межпредметных</w:t>
      </w:r>
      <w:proofErr w:type="spellEnd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 xml:space="preserve"> связей с учебными предметами: «Математика» (моделирование, выполнение расчётов, вычислений, построение форм с учетом основ геометрии, работа с геометрическими фигурами, телами, именованными числами), 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  <w:bookmarkStart w:id="3" w:name="6028649a-e0ac-451e-8172-b3f83139ddea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Общее число часов, рекомендованных для изучения технологии – 135 часов: в 1 классе – 33 часа (1 час в неделю), во 2 классе – 34 часа (1 час в неделю), в 3 классе – 34 часа (1 час в неделю), в 4 классе – 34 часа (1 час в неделю).</w:t>
      </w:r>
      <w:bookmarkEnd w:id="3"/>
      <w:r w:rsidRPr="00C612B6">
        <w:rPr>
          <w:rFonts w:ascii="Times New Roman" w:hAnsi="Times New Roman"/>
          <w:color w:val="000000"/>
          <w:sz w:val="24"/>
          <w:szCs w:val="24"/>
          <w:lang w:val="ru-RU"/>
        </w:rPr>
        <w:t>‌‌</w:t>
      </w:r>
    </w:p>
    <w:p w:rsidR="003C5AEF" w:rsidRPr="00C612B6" w:rsidRDefault="003C5AEF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3C5AEF" w:rsidRPr="00C612B6" w:rsidRDefault="003C5AEF">
      <w:pPr>
        <w:rPr>
          <w:lang w:val="ru-RU"/>
        </w:rPr>
        <w:sectPr w:rsidR="003C5AEF" w:rsidRPr="00C612B6">
          <w:pgSz w:w="11906" w:h="16383"/>
          <w:pgMar w:top="1134" w:right="850" w:bottom="1134" w:left="1701" w:header="720" w:footer="720" w:gutter="0"/>
          <w:cols w:space="720"/>
        </w:sect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bookmarkStart w:id="4" w:name="block-12393851"/>
      <w:bookmarkEnd w:id="2"/>
      <w:r w:rsidRPr="00C612B6">
        <w:rPr>
          <w:rFonts w:ascii="Times New Roman" w:hAnsi="Times New Roman"/>
          <w:b/>
          <w:color w:val="333333"/>
          <w:sz w:val="28"/>
          <w:lang w:val="ru-RU"/>
        </w:rPr>
        <w:lastRenderedPageBreak/>
        <w:t>СОДЕРЖАНИЕ УЧЕБНОГО ПРЕДМЕТА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333333"/>
          <w:sz w:val="28"/>
          <w:lang w:val="ru-RU"/>
        </w:rPr>
        <w:t>1 КЛАСС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Профессии родных и знакомых. Профессии, связанные с изучаемыми материалами и производствами. Профессии сферы обслуживания.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ремёсла, обычаи.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Основные технологические операции ручной обработки материалов: разметка деталей, выделение деталей, формообразование деталей, сборка изделия, отделка изделия или его деталей. Общее представление.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Способы разметки деталей: на глаз и от руки, по шаблону, по линейке (как направляющему инструменту без откладывания размеров) и изготовление изделий с опорой на рисунки, графическую инструкцию, простейшую схему. Чтение условных графических изображений (называние операций, способов и приёмов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другое. Приёмы и правила аккуратной работы с клеем. Отделка изделия или его деталей (окрашивание, вышивка, аппликация и другое).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Пластические массы, их виды (пластилин, пластика и другое). Приёмы изготовления изделий доступной по сложности формы из них: разметка на глаз, отделение части (стекой, отрыванием), придание формы.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Наиболее распространённые виды бумаги. Их общие свойства. Простейшие способы обработки бумаги различных видов: сгибание и складывание,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, обрывание, склеивание и другое. Резание бумаги ножницами. Правила безопасной работы, передачи и хранения ножниц. Картон.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объёмные – орехи, шишки, семена, ветки). Приёмы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Простые и объёмные конструкции из разных материалов (пластические массы, бумага, текстиль и другое)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Демонстрация учителем готовых материалов на информационных носителях.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Информация. Виды информации.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Изучение технологии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</w:t>
      </w: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универсальных учебных действий, регулятивных универсальных учебных действий, совместной деятельности.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познавательных универсальных учебных действий: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её в работе;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и анализировать простейшую знаково-символическую информацию (схема, рисунок) и строить работу в соответствии с ней.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опорой на графическую инструкцию учебника, принимать участие в коллективном построении простого плана действий;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нём порядок в течение урока, производить необходимую уборку по окончании работы;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выполнять несложные действия контроля и оценки по предложенным критериям.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612B6">
        <w:rPr>
          <w:rFonts w:ascii="Times New Roman" w:hAnsi="Times New Roman"/>
          <w:color w:val="000000"/>
          <w:sz w:val="28"/>
          <w:lang w:val="ru-RU"/>
        </w:rPr>
        <w:t>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учётом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Мастера и их профессии, правила мастера. Культурные традиции. Техника на службе человеку.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Называние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другое), </w:t>
      </w: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сборка изделия (сшивание).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чертёж, эскиз, схема. Чертёжные инструменты – линейка (угольник, циркуль). Их функциональное назначение, конструкция. Приёмы безопасной работы колющими (циркуль) инструментами.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опорой на простейший чертёж, эскиз.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–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биговка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. Подвижное соединение деталей на проволоку, толстую нитку.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Строчка прямого стежка и её варианты (перевивы, наборы) и (или) строчка косого стежка и её варианты (крестик, стебельчатая, ёлочка).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Демонстрация учителем готовых материалов на информационных носителях.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Изучение технологии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инструкцией, устной или письменной;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учётом указанных критериев;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строить рассуждения, делать умозаключения, проверять их в практической работе;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форме.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её в работе;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(чертёж, эскиз, рисунок, схема) и строить работу в соответствии с ней.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своё мнение, отвечать на вопросы, проявлять уважительное отношение к одноклассникам, внимание к мнению другого;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понимать и принимать учебную задачу;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612B6">
        <w:rPr>
          <w:rFonts w:ascii="Times New Roman" w:hAnsi="Times New Roman"/>
          <w:color w:val="000000"/>
          <w:sz w:val="28"/>
          <w:lang w:val="ru-RU"/>
        </w:rPr>
        <w:t>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элементарную совместную деятельность в процессе изготовления изделий, осуществлять взаимопомощь;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Непрерывность процесса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 xml:space="preserve"> освоения мира человеком и создания культуры. Материальные и духовные потребности человека как движущие силы прогресса.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Современные производства и профессии, связанные с обработкой материалов, аналогичных используемым на уроках технологии.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жёсткость конструкции (трубчатые сооружения, треугольник как устойчивая геометрическая форма и другие).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Элементарная творческая и проектная деятельность. Коллективные, групповые и индивидуальные проекты в рамках изучаемой тематики. Совместная работа в малых группах, осуществление сотрудничества, </w:t>
      </w: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распределение работы, выполнение социальных ролей (руководитель (лидер) и подчинённый).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Инструменты и приспособления (циркуль, угольник, канцелярский нож, шило и другие), называние и выполнение приёмов их рационального и безопасного использования.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объёмных изделий из развёрток. Преобразование развёрток несложных форм.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развёртки изделия. Разметка деталей с опорой на простейший чертёж, эскиз. Решение задач на внесение необходимых дополнений и изменений в схему, чертёж, эскиз. Выполнение измерений, расчётов, несложных построений.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Конструирование и моделирование изделий из различных материалов, в том числе наборов «Конструктор»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«Конструктор», их использование в изделиях, жёсткость и устойчивость конструкции.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учётом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трёхмерной конструкции в развёртку (и наоборот).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Информационно-коммуникативные технологии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).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Изучение технологии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определять способы доработки конструкций с учётом предложенных условий;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чертёж (эскиз) развёртки изделия;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создания моделей и макетов изучаемых объектов;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средств для её решения;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недочёты по результатам работы, устанавливать их причины и искать способы устранения;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проявлять волевую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612B6">
        <w:rPr>
          <w:rFonts w:ascii="Times New Roman" w:hAnsi="Times New Roman"/>
          <w:color w:val="000000"/>
          <w:sz w:val="28"/>
          <w:lang w:val="ru-RU"/>
        </w:rPr>
        <w:t>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выбирать себе партнёров по совместной деятельности не только по симпатии, но и по деловым качествам;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роли лидера, подчинённого, соблюдать равноправие и дружелюбие;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определёнными заданными свойствами в различных отраслях и профессиях. Нефть как универсальное сырьё. Материалы, получаемые из нефти (пластик, стеклоткань, пенопласт и другие).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Профессии, связанные с опасностями (пожарные, космонавты, химики и другие).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Информационный мир, его место и влияние на жизнь и деятельность людей. Влияние современных технологий и преобразующей деятельности человека на окружающую среду, способы её защиты.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учётом традиционных правил и современных технологий (лепка, вязание, шитьё, вышивка и другое).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индивидуальные проекты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Использование измерений, вычислений и построений для решения практических задач. Внесение дополнений и изменений в условные </w:t>
      </w: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графические изображения в соответствии с дополнительными (изменёнными) требованиями к изделию.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чертёжных инструментов. Освоение доступных художественных техник.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Обобщённое представление о видах тканей (натуральные, искусственные, синтетические), их свойствах и областей использования. Дизайн одежды в зависимости от её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её варианты («тамбур» и другие), её назначение (соединение и отделка деталей) и (или) строчки петлеобразного и крестообразного стежков (соединительные и отделочные). Подбор ручных строчек для сшивания и отделки изделий. Простейший ремонт изделий.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экологичность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, безопасность, эргономичность и другие).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наборов «Конструктор»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lastRenderedPageBreak/>
        <w:t>Информационно-коммуникативные технологии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Электронные и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медиаресурсы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 xml:space="preserve"> в художественно-конструкторской, проектной, предметной преобразующей деятельности. Работа с готовыми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другое. Создание презентаций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или другой.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Изучение технологии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конструкции предложенных образцов изделий;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решать простые задачи на преобразование конструкции;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классификации предметов (изделий) с учётом указанных критериев;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находить необходимую для выполнения работы информацию, пользуясь различными источниками, анализировать её и отбирать в соответствии с решаемой задачей;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рисунки из ресурса компьютера в оформлении изделий и другое;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задач, в том числе Интернет под руководством учителя.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описывать факты из истории развития ремёсел на Руси и в России, высказывать своё отношение к предметам декоративно-прикладного искусства разных народов Российской Федерации;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3C5AEF" w:rsidRPr="00C612B6" w:rsidRDefault="003C5AEF">
      <w:pPr>
        <w:spacing w:after="0" w:line="264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планировать практическую работу в соответствии с поставленной целью и выполнять её в соответствии с планом;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проявлять волевую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 xml:space="preserve"> при выполнении задания.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C612B6">
        <w:rPr>
          <w:rFonts w:ascii="Times New Roman" w:hAnsi="Times New Roman"/>
          <w:color w:val="000000"/>
          <w:sz w:val="28"/>
          <w:lang w:val="ru-RU"/>
        </w:rPr>
        <w:t>: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подчинённого, осуществлять продуктивное сотрудничество, взаимопомощь;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3C5AEF" w:rsidRPr="00C612B6" w:rsidRDefault="00D57C2F">
      <w:pPr>
        <w:spacing w:after="0" w:line="264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3C5AEF" w:rsidRPr="00C612B6" w:rsidRDefault="00D57C2F">
      <w:pPr>
        <w:spacing w:after="0" w:line="264" w:lineRule="auto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333333"/>
          <w:sz w:val="28"/>
          <w:lang w:val="ru-RU"/>
        </w:rPr>
        <w:t>​</w:t>
      </w:r>
    </w:p>
    <w:p w:rsidR="003C5AEF" w:rsidRPr="00C612B6" w:rsidRDefault="003C5AEF">
      <w:pPr>
        <w:rPr>
          <w:lang w:val="ru-RU"/>
        </w:rPr>
        <w:sectPr w:rsidR="003C5AEF" w:rsidRPr="00C612B6">
          <w:pgSz w:w="11906" w:h="16383"/>
          <w:pgMar w:top="1134" w:right="850" w:bottom="1134" w:left="1701" w:header="720" w:footer="720" w:gutter="0"/>
          <w:cols w:space="720"/>
        </w:sectPr>
      </w:pPr>
    </w:p>
    <w:p w:rsidR="003C5AEF" w:rsidRPr="00C612B6" w:rsidRDefault="00D57C2F">
      <w:pPr>
        <w:spacing w:after="0"/>
        <w:ind w:left="120"/>
        <w:rPr>
          <w:lang w:val="ru-RU"/>
        </w:rPr>
      </w:pPr>
      <w:bookmarkStart w:id="5" w:name="block-12393853"/>
      <w:bookmarkEnd w:id="4"/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​ПЛАНИРУЕМЫЕ РЕЗУЛЬТАТЫ ОСВОЕНИЯ ПРОГРАММЫ ПО ТЕХНОЛОГИИ НА УРОВНЕ НАЧАЛЬНОГО ОБЩЕГО ОБРАЗОВАНИЯ</w:t>
      </w:r>
    </w:p>
    <w:p w:rsidR="003C5AEF" w:rsidRPr="00C612B6" w:rsidRDefault="003C5AEF">
      <w:pPr>
        <w:spacing w:after="0"/>
        <w:ind w:left="120"/>
        <w:rPr>
          <w:lang w:val="ru-RU"/>
        </w:rPr>
      </w:pPr>
    </w:p>
    <w:p w:rsidR="003C5AEF" w:rsidRPr="00C612B6" w:rsidRDefault="003C5AEF">
      <w:pPr>
        <w:spacing w:after="0"/>
        <w:ind w:left="120"/>
        <w:rPr>
          <w:lang w:val="ru-RU"/>
        </w:rPr>
      </w:pPr>
      <w:bookmarkStart w:id="6" w:name="_Toc143620888"/>
      <w:bookmarkEnd w:id="6"/>
    </w:p>
    <w:p w:rsidR="003C5AEF" w:rsidRPr="00C612B6" w:rsidRDefault="00D57C2F">
      <w:pPr>
        <w:spacing w:after="0"/>
        <w:ind w:left="120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следующие личностные результаты: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понимание культурно-исторической ценности традиций, отражённых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проявление устойчивых волевых качества и способность к саморегуляции: организованность, аккуратность, трудолюбие, ответственность, умение справляться с доступными проблемами;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готовность вступать в сотрудничество с другими людьми с учётом этики общения, проявление толерантности и доброжелательности.</w:t>
      </w:r>
    </w:p>
    <w:p w:rsidR="003C5AEF" w:rsidRPr="00C612B6" w:rsidRDefault="003C5AEF">
      <w:pPr>
        <w:spacing w:after="0"/>
        <w:ind w:left="120"/>
        <w:rPr>
          <w:lang w:val="ru-RU"/>
        </w:rPr>
      </w:pPr>
      <w:bookmarkStart w:id="7" w:name="_Toc143620889"/>
      <w:bookmarkEnd w:id="7"/>
    </w:p>
    <w:p w:rsidR="003C5AEF" w:rsidRPr="00C612B6" w:rsidRDefault="003C5AEF">
      <w:pPr>
        <w:spacing w:after="0"/>
        <w:ind w:left="120"/>
        <w:rPr>
          <w:lang w:val="ru-RU"/>
        </w:rPr>
      </w:pPr>
    </w:p>
    <w:p w:rsidR="003C5AEF" w:rsidRPr="00C612B6" w:rsidRDefault="00D57C2F">
      <w:pPr>
        <w:spacing w:after="0"/>
        <w:ind w:left="120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 результате изучения технологии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3C5AEF" w:rsidRPr="00C612B6" w:rsidRDefault="003C5AEF">
      <w:pPr>
        <w:spacing w:after="0" w:line="257" w:lineRule="auto"/>
        <w:ind w:left="120"/>
        <w:jc w:val="both"/>
        <w:rPr>
          <w:lang w:val="ru-RU"/>
        </w:rPr>
      </w:pPr>
    </w:p>
    <w:p w:rsidR="003C5AEF" w:rsidRPr="00C612B6" w:rsidRDefault="00D57C2F">
      <w:pPr>
        <w:spacing w:after="0" w:line="257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3C5AEF" w:rsidRPr="00C612B6" w:rsidRDefault="00D57C2F">
      <w:pPr>
        <w:spacing w:after="0" w:line="257" w:lineRule="auto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познавательных универсальных учебных действий: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сравнивать группы объектов (изделий), выделять в них общее и различия;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делать обобщения (технико-технологического и декоративно-художественного характера) по изучаемой тематике;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её и отбирать в соответствии с решаемой задачей;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её использования для решения конкретных учебных задач;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создавать тексты-описания на основе наблюдений (рассматривания) изделий декоративно-прикладного искусства народов России;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объяснять последовательность совершаемых действий при создании изделия.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правила безопасности труда при выполнении работы;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планировать работу, соотносить свои действия с поставленной целью;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учёта характера сделанных ошибок;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проявлять волевую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саморегуляцию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 xml:space="preserve"> при выполнении работы.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подчинённого, осуществлять продуктивное сотрудничество;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3C5AEF" w:rsidRPr="00C612B6" w:rsidRDefault="003C5AEF">
      <w:pPr>
        <w:spacing w:after="0"/>
        <w:ind w:left="120"/>
        <w:rPr>
          <w:lang w:val="ru-RU"/>
        </w:rPr>
      </w:pPr>
      <w:bookmarkStart w:id="8" w:name="_Toc143620890"/>
      <w:bookmarkStart w:id="9" w:name="_Toc134720971"/>
      <w:bookmarkEnd w:id="8"/>
      <w:bookmarkEnd w:id="9"/>
    </w:p>
    <w:p w:rsidR="003C5AEF" w:rsidRPr="00C612B6" w:rsidRDefault="003C5AEF">
      <w:pPr>
        <w:spacing w:after="0"/>
        <w:ind w:left="120"/>
        <w:rPr>
          <w:lang w:val="ru-RU"/>
        </w:rPr>
      </w:pPr>
    </w:p>
    <w:p w:rsidR="003C5AEF" w:rsidRPr="00C612B6" w:rsidRDefault="00D57C2F">
      <w:pPr>
        <w:spacing w:after="0"/>
        <w:ind w:left="120"/>
        <w:rPr>
          <w:lang w:val="ru-RU"/>
        </w:rPr>
      </w:pPr>
      <w:r w:rsidRPr="00C612B6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3C5AEF" w:rsidRPr="00C612B6" w:rsidRDefault="003C5AEF">
      <w:pPr>
        <w:spacing w:after="0"/>
        <w:ind w:left="120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612B6">
        <w:rPr>
          <w:rFonts w:ascii="Times New Roman" w:hAnsi="Times New Roman"/>
          <w:b/>
          <w:i/>
          <w:color w:val="000000"/>
          <w:sz w:val="28"/>
          <w:lang w:val="ru-RU"/>
        </w:rPr>
        <w:t>в 1 классе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нём в процессе труда;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применять правила безопасной работы ножницами, иглой и аккуратной работы с клеем;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сминание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, резание, лепка и другие), выполнять доступные технологические приёмы ручной обработки материалов при изготовлении изделий;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разметку деталей сгибанием, по шаблону, на глаз, от руки, выделение деталей способами обрывания, вырезания и другое, сборку изделий с помощью клея, ниток и другое;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оформлять изделия строчкой прямого стежка;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выполнять задания с опорой на готовый план;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различать материалы и инструменты по их назначению;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качественно выполнять операции и приёмы по изготовлению несложных изделий: экономно выполнять разметку деталей на глаз, от руки,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сминанием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, лепкой и прочее, собирать изделия с помощью клея, пластических масс и другое, эстетично и аккуратно выполнять отделку раскрашиванием, аппликацией, строчкой прямого стежка;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для сушки плоских изделий пресс;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 помощью учителя выполнять практическую работу и самоконтроль с опорой на инструкционную карту, образец, шаблон;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различать разборные и неразборные конструкции несложных изделий;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несложные коллективные работы проектного характера.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 w:rsidRPr="00C612B6">
        <w:rPr>
          <w:rFonts w:ascii="Times New Roman" w:hAnsi="Times New Roman"/>
          <w:b/>
          <w:i/>
          <w:color w:val="000000"/>
          <w:sz w:val="28"/>
          <w:lang w:val="ru-RU"/>
        </w:rPr>
        <w:t>во 2 классе</w:t>
      </w:r>
      <w:r w:rsidRPr="00C612B6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C612B6">
        <w:rPr>
          <w:rFonts w:ascii="Times New Roman" w:hAnsi="Times New Roman"/>
          <w:color w:val="000000"/>
          <w:sz w:val="28"/>
          <w:lang w:val="ru-RU"/>
        </w:rPr>
        <w:t>обучающийся получит следующие предметные результаты по отдельным темам программы по технологии: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смысл понятий «инструкционная» («технологическая») карта, «чертёж», «эскиз», «линии чертежа», «развёртка», «макет», «модель», «технология», «технологические операции», «способы обработки» и использовать их в практической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задания по самостоятельно составленному плану;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самостоятельно готовить рабочее место в соответствии с видом деятельности, поддерживать порядок во время работы, убирать рабочее место;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опорой на инструкционную (технологическую) карту;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экономную разметку прямоугольника (от двух прямых углов и одного прямого угла) с помощью чертёжных инструментов (линейки, угольника) с опорой на простейший чертёж (эскиз), чертить окружность с помощью циркуля;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выполнять </w:t>
      </w:r>
      <w:proofErr w:type="spellStart"/>
      <w:r w:rsidRPr="00C612B6">
        <w:rPr>
          <w:rFonts w:ascii="Times New Roman" w:hAnsi="Times New Roman"/>
          <w:color w:val="000000"/>
          <w:sz w:val="28"/>
          <w:lang w:val="ru-RU"/>
        </w:rPr>
        <w:t>биговку</w:t>
      </w:r>
      <w:proofErr w:type="spellEnd"/>
      <w:r w:rsidRPr="00C612B6">
        <w:rPr>
          <w:rFonts w:ascii="Times New Roman" w:hAnsi="Times New Roman"/>
          <w:color w:val="000000"/>
          <w:sz w:val="28"/>
          <w:lang w:val="ru-RU"/>
        </w:rPr>
        <w:t>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оформлять изделия и соединять детали освоенными ручными строчками;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смысл понятия «развёртка» (трёхмерного предмета), соотносить объёмную конструкцию с изображениями её развёртки;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отличать макет от модели, строить трёхмерный макет из готовой развёртки;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решать несложные конструкторско-технологические задачи;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делать выбор, какое мнение принять – своё или другое, высказанное в ходе обсуждения;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работу в малых группах, осуществлять сотрудничество;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называть профессии людей, работающих в сфере обслуживания.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612B6">
        <w:rPr>
          <w:rFonts w:ascii="Times New Roman" w:hAnsi="Times New Roman"/>
          <w:b/>
          <w:i/>
          <w:color w:val="000000"/>
          <w:sz w:val="28"/>
          <w:lang w:val="ru-RU"/>
        </w:rPr>
        <w:t>в 3 классе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смысл понятий «чертёж развёртки», «канцелярский нож», «шило», «искусственный материал»;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узнавать и называть по характерным особенностям образцов или по описанию изученные и распространённые в крае ремёсла;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называть и описывать свойства наиболее распространённых изучаемых искусственных и синтетических материалов (бумага, металлы, текстиль и другие);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читать чертёж развёртки и выполнять разметку развёрток с помощью чертёжных инструментов (линейка, угольник, циркуль);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узнавать и называть линии чертежа (осевая и центровая);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безопасно пользоваться канцелярским ножом, шилом;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рицовку;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соединение деталей и отделку изделия освоенными ручными строчками;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разных материалов и наборов «Конструктор» по заданным техническим, технологическим и декоративно-художественным условиям;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изменять конструкцию изделия по заданным условиям;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называть несколько видов информационных технологий и соответствующих способов передачи информации (из реального окружения обучающихся);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основные правила безопасной работы на компьютере;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использовать возможности компьютера и информационно-коммуникационных технологий для поиска необходимой информации при выполнении обучающих, творческих и проектных заданий;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умений.</w:t>
      </w:r>
    </w:p>
    <w:p w:rsidR="003C5AEF" w:rsidRPr="00C612B6" w:rsidRDefault="003C5AEF">
      <w:pPr>
        <w:spacing w:after="0"/>
        <w:ind w:left="120"/>
        <w:jc w:val="both"/>
        <w:rPr>
          <w:lang w:val="ru-RU"/>
        </w:rPr>
      </w:pPr>
    </w:p>
    <w:p w:rsidR="003C5AEF" w:rsidRPr="00C612B6" w:rsidRDefault="00D57C2F">
      <w:pPr>
        <w:spacing w:after="0"/>
        <w:ind w:left="12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C612B6">
        <w:rPr>
          <w:rFonts w:ascii="Times New Roman" w:hAnsi="Times New Roman"/>
          <w:b/>
          <w:i/>
          <w:color w:val="000000"/>
          <w:sz w:val="28"/>
          <w:lang w:val="ru-RU"/>
        </w:rPr>
        <w:t>в 4 классе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технологии: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 основе анализа задания самостоятельно организовывать рабочее место в зависимости от вида работы, осуществлять планирование трудового процесса;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lastRenderedPageBreak/>
        <w:t>самостоятельно планировать и выполнять практическое задание (практическую работу) с опорой на инструкционную (технологическую) карту или творческий замысел, при необходимости вносить коррективы в выполняемые действия;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более сложные виды работ и приёмы обработки различных материалов (например, плетение, шитьё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(чертёж развёртки, эскиз, технический рисунок, схему) и выполнять по ней работу;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на основе усвоенных правил дизайна решать простейшие художественно-конструкторские задачи по созданию изделий с заданной функцией;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 xml:space="preserve">работать с доступной информацией, работать в программах </w:t>
      </w:r>
      <w:r>
        <w:rPr>
          <w:rFonts w:ascii="Times New Roman" w:hAnsi="Times New Roman"/>
          <w:color w:val="000000"/>
          <w:sz w:val="28"/>
        </w:rPr>
        <w:t>Word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Power</w:t>
      </w:r>
      <w:r w:rsidRPr="00C612B6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Point</w:t>
      </w:r>
      <w:r w:rsidRPr="00C612B6">
        <w:rPr>
          <w:rFonts w:ascii="Times New Roman" w:hAnsi="Times New Roman"/>
          <w:color w:val="000000"/>
          <w:sz w:val="28"/>
          <w:lang w:val="ru-RU"/>
        </w:rPr>
        <w:t>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3C5AEF" w:rsidRPr="00C612B6" w:rsidRDefault="00D57C2F">
      <w:pPr>
        <w:spacing w:after="0"/>
        <w:ind w:firstLine="600"/>
        <w:jc w:val="both"/>
        <w:rPr>
          <w:lang w:val="ru-RU"/>
        </w:rPr>
      </w:pPr>
      <w:r w:rsidRPr="00C612B6">
        <w:rPr>
          <w:rFonts w:ascii="Times New Roman" w:hAnsi="Times New Roman"/>
          <w:color w:val="000000"/>
          <w:sz w:val="28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3C5AEF" w:rsidRDefault="00D57C2F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​​</w:t>
      </w:r>
    </w:p>
    <w:p w:rsidR="003C5AEF" w:rsidRDefault="003C5AEF">
      <w:pPr>
        <w:sectPr w:rsidR="003C5AEF">
          <w:pgSz w:w="11906" w:h="16383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bookmarkStart w:id="10" w:name="block-12393849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49"/>
        <w:gridCol w:w="4562"/>
        <w:gridCol w:w="1585"/>
        <w:gridCol w:w="1841"/>
        <w:gridCol w:w="1910"/>
        <w:gridCol w:w="2734"/>
      </w:tblGrid>
      <w:tr w:rsidR="003C5AEF">
        <w:trPr>
          <w:trHeight w:val="144"/>
          <w:tblCellSpacing w:w="20" w:type="nil"/>
        </w:trPr>
        <w:tc>
          <w:tcPr>
            <w:tcW w:w="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3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Природное и техническое окружение человека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материалы. Свойства. Технологии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Композиция в художественно-декоративных изделиях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Пластические массы. Свойства. Технология обработки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Изделие. Основа и детали изделия.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Получение различных форм деталей изделия из пластилина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Бумага. Ее основные свойства. Виды бумаги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Сгибание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складывание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бумаги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Ножницы – режущий инструмент. Резание бумаги и тонкого картона 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ножницами.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Шаблон – приспособление. Разметка бумажных деталей по шаблону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тканях и нитках</w:t>
            </w:r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приспособления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Варианты строчки прямого стежка (перевивы).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Вышивка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8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00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85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73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2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34" w:type="dxa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20"/>
        <w:gridCol w:w="4591"/>
        <w:gridCol w:w="1570"/>
        <w:gridCol w:w="1841"/>
        <w:gridCol w:w="1910"/>
        <w:gridCol w:w="2710"/>
      </w:tblGrid>
      <w:tr w:rsidR="003C5AEF">
        <w:trPr>
          <w:trHeight w:val="144"/>
          <w:tblCellSpacing w:w="20" w:type="nil"/>
        </w:trPr>
        <w:tc>
          <w:tcPr>
            <w:tcW w:w="4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7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 первом классе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 (композиция, цвет, форма, размер, тон, светотень, симметрия) в работах мастеров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Биговка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. Сгибание тонкого картона и плотных видов бумаги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грамоты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 – чертежный (контрольно-измерительный) инструмент.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Разметка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круглых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циркулем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деталей. Соединение деталей изделия 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«щелевым замком»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Машины на службе у человека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ткани. Основные свойства натуральных тканей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Виды ниток. Их назначение, использование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7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99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7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72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1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10" w:type="dxa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Pr="00C612B6" w:rsidRDefault="00D57C2F" w:rsidP="00C612B6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  <w:r w:rsidR="00C612B6">
        <w:rPr>
          <w:rFonts w:ascii="Times New Roman" w:hAnsi="Times New Roman"/>
          <w:b/>
          <w:color w:val="000000"/>
          <w:sz w:val="28"/>
          <w:lang w:val="ru-RU"/>
        </w:rPr>
        <w:t xml:space="preserve">    </w:t>
      </w:r>
      <w:r w:rsidR="00C612B6"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tbl>
      <w:tblPr>
        <w:tblW w:w="0" w:type="auto"/>
        <w:tblCellSpacing w:w="20" w:type="nil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878"/>
        <w:gridCol w:w="4869"/>
        <w:gridCol w:w="1299"/>
        <w:gridCol w:w="1902"/>
        <w:gridCol w:w="2123"/>
        <w:gridCol w:w="2969"/>
      </w:tblGrid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№ п/п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48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Наименование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разделов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тем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программы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5324" w:type="dxa"/>
            <w:gridSpan w:val="3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Количество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часов</w:t>
            </w:r>
            <w:proofErr w:type="spellEnd"/>
          </w:p>
        </w:tc>
        <w:tc>
          <w:tcPr>
            <w:tcW w:w="29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Электронные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(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цифровые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)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образовательные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ресурсы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482"/>
          <w:tblCellSpacing w:w="20" w:type="nil"/>
        </w:trPr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3C5AEF" w:rsidRPr="00C612B6" w:rsidRDefault="003C5AEF">
            <w:pPr>
              <w:rPr>
                <w:sz w:val="20"/>
                <w:szCs w:val="20"/>
              </w:rPr>
            </w:pPr>
          </w:p>
        </w:tc>
        <w:tc>
          <w:tcPr>
            <w:tcW w:w="4869" w:type="dxa"/>
            <w:vMerge/>
            <w:tcMar>
              <w:top w:w="50" w:type="dxa"/>
              <w:left w:w="100" w:type="dxa"/>
            </w:tcMar>
          </w:tcPr>
          <w:p w:rsidR="003C5AEF" w:rsidRPr="00C612B6" w:rsidRDefault="003C5AEF">
            <w:pPr>
              <w:rPr>
                <w:sz w:val="20"/>
                <w:szCs w:val="20"/>
              </w:rPr>
            </w:pPr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Всего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Контрольные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Практические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работы</w:t>
            </w:r>
            <w:proofErr w:type="spellEnd"/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</w:t>
            </w:r>
          </w:p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  <w:tc>
          <w:tcPr>
            <w:tcW w:w="2969" w:type="dxa"/>
            <w:vMerge/>
            <w:tcMar>
              <w:top w:w="50" w:type="dxa"/>
              <w:left w:w="100" w:type="dxa"/>
            </w:tcMar>
          </w:tcPr>
          <w:p w:rsidR="003C5AEF" w:rsidRPr="00C612B6" w:rsidRDefault="003C5AEF">
            <w:pPr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Повторение и обобщение пройденного во втором классе</w:t>
            </w:r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Информационно-коммуникативные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технологии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3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Способы получения объемных рельефных форм и изображений (технология обработки пластических масс, креповой бумаги</w:t>
            </w:r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Способы получения объемных рельефных форм и изображений Фольга.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Технология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обработки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фольги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Архитектура и строительство.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Гофрокартон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>. Его строение свойства, сферы использования</w:t>
            </w:r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 </w:t>
            </w: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Объемные формы деталей и изделий.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Развертка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Чертеж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развертки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Технологии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обработки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текстильных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материалов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Пришивание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пуговиц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Ремонт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одежды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3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Современные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производства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профессии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4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  <w:lang w:val="ru-RU"/>
              </w:rPr>
              <w:t xml:space="preserve">Подвижное и неподвижное соединение деталей из деталей наборов типа «Конструктор».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Конструирование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изделий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из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разных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материалов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6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87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48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sz w:val="20"/>
                <w:szCs w:val="20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Резервное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>время</w:t>
            </w:r>
            <w:proofErr w:type="spellEnd"/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  <w:r w:rsidRPr="00C612B6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1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jc w:val="center"/>
              <w:rPr>
                <w:sz w:val="20"/>
                <w:szCs w:val="20"/>
              </w:rPr>
            </w:pP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spacing w:after="0"/>
              <w:ind w:left="135"/>
              <w:rPr>
                <w:sz w:val="20"/>
                <w:szCs w:val="20"/>
              </w:rPr>
            </w:pPr>
          </w:p>
        </w:tc>
      </w:tr>
      <w:tr w:rsidR="003C5AEF" w:rsidRPr="00C612B6" w:rsidTr="00C612B6">
        <w:trPr>
          <w:trHeight w:val="144"/>
          <w:tblCellSpacing w:w="20" w:type="nil"/>
        </w:trPr>
        <w:tc>
          <w:tcPr>
            <w:tcW w:w="5747" w:type="dxa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b/>
                <w:sz w:val="20"/>
                <w:szCs w:val="20"/>
                <w:lang w:val="ru-RU"/>
              </w:rPr>
            </w:pP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  <w:lang w:val="ru-RU"/>
              </w:rPr>
              <w:t>ОБЩЕЕ КОЛИЧЕСТВО ЧАСОВ ПО ПРОГРАММЕ</w:t>
            </w:r>
          </w:p>
        </w:tc>
        <w:tc>
          <w:tcPr>
            <w:tcW w:w="129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b/>
                <w:sz w:val="20"/>
                <w:szCs w:val="20"/>
              </w:rPr>
            </w:pP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  <w:lang w:val="ru-RU"/>
              </w:rPr>
              <w:t xml:space="preserve"> </w:t>
            </w: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34 </w:t>
            </w:r>
          </w:p>
        </w:tc>
        <w:tc>
          <w:tcPr>
            <w:tcW w:w="190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b/>
                <w:sz w:val="20"/>
                <w:szCs w:val="20"/>
              </w:rPr>
            </w:pP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0 </w:t>
            </w:r>
          </w:p>
        </w:tc>
        <w:tc>
          <w:tcPr>
            <w:tcW w:w="2123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jc w:val="center"/>
              <w:rPr>
                <w:b/>
                <w:sz w:val="20"/>
                <w:szCs w:val="20"/>
              </w:rPr>
            </w:pPr>
            <w:r w:rsidRPr="00C612B6"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 xml:space="preserve"> 0 </w:t>
            </w:r>
          </w:p>
        </w:tc>
        <w:tc>
          <w:tcPr>
            <w:tcW w:w="2969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3C5AEF">
            <w:pPr>
              <w:rPr>
                <w:b/>
                <w:sz w:val="20"/>
                <w:szCs w:val="20"/>
              </w:rPr>
            </w:pPr>
          </w:p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18"/>
        <w:gridCol w:w="1841"/>
        <w:gridCol w:w="1910"/>
        <w:gridCol w:w="2615"/>
      </w:tblGrid>
      <w:tr w:rsidR="003C5AEF">
        <w:trPr>
          <w:trHeight w:val="144"/>
          <w:tblCellSpacing w:w="20" w:type="nil"/>
        </w:trPr>
        <w:tc>
          <w:tcPr>
            <w:tcW w:w="4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изученного в третьем классе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Информационно-коммуникативные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моделей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изделий из бумаги и картона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изделий из разверток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разных времен. Декор интерьера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Синтетические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материалы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одежды и текстильных материалов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Подвижные способы соединения деталей усложненных конструкций</w:t>
            </w:r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45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966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1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7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15" w:type="dxa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bookmarkStart w:id="11" w:name="block-12393854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7"/>
        <w:gridCol w:w="4400"/>
        <w:gridCol w:w="1294"/>
        <w:gridCol w:w="1841"/>
        <w:gridCol w:w="1910"/>
        <w:gridCol w:w="1347"/>
        <w:gridCol w:w="2221"/>
      </w:tblGrid>
      <w:tr w:rsidR="003C5AEF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Мир вокруг нас (природный и рукотворный)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Техника на службе человека (в воздухе, на земле и на воде)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Природа и творчество. Природные материалы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Сбор листьев и способы их засушивания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Семена разных растений. Составление композиций из семян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природные материалы (шишки, жёлуди, каштаны). Конструирование объемных изделий из них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Способы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природных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«композиция». Центровая 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композиция. Точечное наклеивание листьев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«Орнамент». Разновидности композиций, Композиция в полосе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Материалы для лепки (пластилин, пластические массы)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Изделие. Основа и детали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изделия.Понятие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«технология»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Формообразование деталей изделия из пластилина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Объемная композиция. Групповая творческая работа – проект («Аквариум», «Морские обитатели»)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Бумага. Ее основные свойства. Виды бумаги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Сгибание и складывание бумаги. (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оставление композиций из несложной сложенной детали)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Сгибание и складывание бумаги (Основные формы оригами и их преобразование)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Складывание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бумажной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гармошкой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Режущий инструмент ножницы. Их назначение, конструкция.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пользования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Приемы резания ножницами по прямой, кривой и ломаной линиям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Резаная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аппликация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Шаблон – приспособление для разметки деталей.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Разметка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шаблону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по шаблону и вырезание нескольких деталей из бумаги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правильных форм в неправильные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композиций из деталей разных форм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деталей по шаблону из тонкого картона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тканях и нитках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иглы и приспособления. Назначение. Правила обращения. Строчка прямого стежка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Вышивка – способ отделки изделий. Мережка (осыпание края заготовки из ткани)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Строчка прямого стежка, ее варианты – перевивы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Отделка швейного изделия (салфетки, закладки) строчками прямого стежка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85"/>
        <w:gridCol w:w="4467"/>
        <w:gridCol w:w="1269"/>
        <w:gridCol w:w="1841"/>
        <w:gridCol w:w="1910"/>
        <w:gridCol w:w="1347"/>
        <w:gridCol w:w="2221"/>
      </w:tblGrid>
      <w:tr w:rsidR="003C5AEF">
        <w:trPr>
          <w:trHeight w:val="144"/>
          <w:tblCellSpacing w:w="20" w:type="nil"/>
        </w:trPr>
        <w:tc>
          <w:tcPr>
            <w:tcW w:w="3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5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 первом классе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художественной выразительности: цвет, форма, размер.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представление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художественной выразительности: цвет в композиции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Виды цветочных композиций (центральная, вертикальная, горизонтальная)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Светотень. Способы ее получения формообразованием белых бумажных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Биговка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способ сгибания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Биговка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кривым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линиям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сложных выпуклых форм на деталях из тонкого картона и плотных видов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складной открытки со вставкой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Технология и технологические 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операции ручной обработки материалов (общее представление)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Линейка – чертежный (контрольно-измерительный) инструмент. 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«чертеж». Линии чертежа (основная толстая, тонкая, штрих и два пунктира)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усложненных изделий из полос бумаги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Циркуль. Его назначение, конструкция, приемы работы.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Круг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окружность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радиус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Чертеж круга. Деление круглых деталей на части.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Получение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секторов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круга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соединение деталей. Шарнир.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шпильку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соединение деталей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шарнирна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проволоку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Шарнирный механизм по типу игрушки-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дергунчик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«Щелевой замок» - способ разъемного соединения деталей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Разъемное соединение вращающихся деталей (пропеллер)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Транспорт и машины специального назначения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автомобиля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ткани, трикотажное полотно, нетканые материалы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Виды ниток. Их назначение, использование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стежка. Назначение.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Безузелковое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закрепление нитки на ткани.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Зашивания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разреза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Разметка и выкраивание прямоугольного швейного изделия.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вышивкой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сшивание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Лекало. Разметка и выкраивание деталей швейного изделия по лекалу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швейного изделия с отделкой вышивкой</w:t>
            </w:r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7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83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55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7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05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28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 w:rsidP="00C612B6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3 КЛАСС </w:t>
      </w:r>
      <w:r w:rsidR="00C612B6">
        <w:rPr>
          <w:rFonts w:ascii="Times New Roman" w:hAnsi="Times New Roman"/>
          <w:b/>
          <w:color w:val="000000"/>
          <w:sz w:val="28"/>
          <w:lang w:val="ru-RU"/>
        </w:rPr>
        <w:t xml:space="preserve">  </w:t>
      </w:r>
      <w:r w:rsidR="00CA756C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="00C612B6">
        <w:rPr>
          <w:rFonts w:ascii="Times New Roman" w:hAnsi="Times New Roman"/>
          <w:b/>
          <w:color w:val="000000"/>
          <w:sz w:val="28"/>
        </w:rPr>
        <w:t>ПОУРОЧНОЕ ПЛАНИРОВАНИЕ</w:t>
      </w:r>
    </w:p>
    <w:tbl>
      <w:tblPr>
        <w:tblW w:w="0" w:type="auto"/>
        <w:tblCellSpacing w:w="20" w:type="nil"/>
        <w:tblInd w:w="-103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850"/>
        <w:gridCol w:w="5584"/>
        <w:gridCol w:w="1321"/>
        <w:gridCol w:w="1841"/>
        <w:gridCol w:w="1910"/>
        <w:gridCol w:w="1347"/>
        <w:gridCol w:w="2221"/>
      </w:tblGrid>
      <w:tr w:rsidR="003C5AEF" w:rsidTr="00C612B6">
        <w:trPr>
          <w:trHeight w:val="144"/>
          <w:tblCellSpacing w:w="20" w:type="nil"/>
        </w:trPr>
        <w:tc>
          <w:tcPr>
            <w:tcW w:w="8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558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vMerge/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5584" w:type="dxa"/>
            <w:vMerge/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пройденного во втором классе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Знакомимся с компьютером. Назначение, основные устройства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программой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скульптор. Скульптуры разных времен и народов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Рельеф. Придание поверхности фактуры и объема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художник-декоратор. Материалы художника, художественные технологии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креповой бумаги. Способы получение объемных форм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 Фольга.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фольги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и строительство.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Гофрокартон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. Его строение свойства, сферы использования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Рицовка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Рицовка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коробки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крышкой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[Оклеивание деталей коробки с крышкой]]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разверток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разверток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многодетального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Изготовление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многодетального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Пришивание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пуговиц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Ремонт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одежды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изделия (из нетканого полотна) с отделкой пуговицей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Подвижное и неподвижное соединение деталей из деталей наборов типа «Конструктор»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Военная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игрушки-марионетки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 устойчивого равновесия (кукла-неваляшка)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игрушки из носка или перчатки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85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584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 w:rsidTr="00C612B6">
        <w:trPr>
          <w:trHeight w:val="144"/>
          <w:tblCellSpacing w:w="20" w:type="nil"/>
        </w:trPr>
        <w:tc>
          <w:tcPr>
            <w:tcW w:w="6434" w:type="dxa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2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D57C2F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6"/>
        <w:gridCol w:w="4401"/>
        <w:gridCol w:w="1294"/>
        <w:gridCol w:w="1841"/>
        <w:gridCol w:w="1910"/>
        <w:gridCol w:w="1347"/>
        <w:gridCol w:w="2221"/>
      </w:tblGrid>
      <w:tr w:rsidR="003C5AEF">
        <w:trPr>
          <w:trHeight w:val="144"/>
          <w:tblCellSpacing w:w="20" w:type="nil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3C5AEF" w:rsidRDefault="003C5AE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3C5AEF" w:rsidRDefault="003C5AEF"/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изученного в третьем классе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Интернет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редактор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Проектное задание по истории развития техники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роботов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робота. Преобразование конструкции робота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устройства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Контроллер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двигатель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Испытания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презентация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открытки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папки-футляра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альбома (например, альбом класса)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объемного изделия военной тематики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объемного изделия – подарок женщине, девочке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 деталей объемных изделий. Изменение размеров деталей развертки (упаковки)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развертки с помощью линейки и циркуля (пирамида)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многогранной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пирамиды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циркулем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Декор интерьера. Художественная техника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декупаж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мотивы в декоре интерьера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Конструирование и моделирование изделий из различных материалов.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Подвижное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соединение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проволоку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толстую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нитку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Полимеры. Виды полимерных материалов, их свойства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полимерных материалов (на выбор, например)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форм из пластиковых трубочек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геометрических конструкций из разных материалов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Синтетические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ткани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свойства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Мода, одежда и ткани разных времен. Ткани натурального и искусственного происхождения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 драпировки тканей. </w:t>
            </w: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Исторический костюм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Одежда народов России. Составные части костюмов и платьев, их конструктивные и декоративные особенности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крестообразного стежка. Строчка петлеобразного стежка.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Аксессуары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одежде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крестообразного стежка. Строчка петлеобразного </w:t>
            </w:r>
            <w:proofErr w:type="spellStart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стежка.Аксессуары</w:t>
            </w:r>
            <w:proofErr w:type="spellEnd"/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одежде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«пружина» из полос картона или металлических деталей наборов типа «Конструктор»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Качающиеся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конструкции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сдвижной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деталью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Резервный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урок</w:t>
            </w:r>
            <w:proofErr w:type="spellEnd"/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 w:rsidR="003C5AEF" w:rsidRDefault="003C5AEF">
            <w:pPr>
              <w:spacing w:after="0"/>
              <w:ind w:left="135"/>
            </w:pPr>
          </w:p>
        </w:tc>
      </w:tr>
      <w:tr w:rsidR="003C5AE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Pr="00C612B6" w:rsidRDefault="00D57C2F">
            <w:pPr>
              <w:spacing w:after="0"/>
              <w:ind w:left="135"/>
              <w:rPr>
                <w:lang w:val="ru-RU"/>
              </w:rPr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 w:rsidRPr="00C612B6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 w:rsidR="003C5AEF" w:rsidRDefault="00D57C2F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3C5AEF" w:rsidRDefault="003C5AEF"/>
        </w:tc>
      </w:tr>
    </w:tbl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3C5AEF">
      <w:pPr>
        <w:sectPr w:rsidR="003C5AE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3C5AEF" w:rsidRDefault="003C5AEF">
      <w:pPr>
        <w:sectPr w:rsidR="003C5AEF">
          <w:pgSz w:w="11906" w:h="16383"/>
          <w:pgMar w:top="1134" w:right="850" w:bottom="1134" w:left="1701" w:header="720" w:footer="720" w:gutter="0"/>
          <w:cols w:space="720"/>
        </w:sectPr>
      </w:pPr>
      <w:bookmarkStart w:id="12" w:name="block-12393855"/>
      <w:bookmarkEnd w:id="11"/>
    </w:p>
    <w:bookmarkEnd w:id="12"/>
    <w:p w:rsidR="00D57C2F" w:rsidRDefault="00D57C2F"/>
    <w:sectPr w:rsidR="00D57C2F" w:rsidSect="003C5AE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BC59B0"/>
    <w:multiLevelType w:val="multilevel"/>
    <w:tmpl w:val="2768446A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C5AEF"/>
    <w:rsid w:val="000F3B45"/>
    <w:rsid w:val="00277366"/>
    <w:rsid w:val="0031383F"/>
    <w:rsid w:val="003C5AEF"/>
    <w:rsid w:val="00C612B6"/>
    <w:rsid w:val="00CA756C"/>
    <w:rsid w:val="00D57C2F"/>
    <w:rsid w:val="00EC7922"/>
    <w:rsid w:val="00F355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No Spacing" w:uiPriority="1" w:qFormat="1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3C5AEF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3C5AE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C612B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C612B6"/>
    <w:rPr>
      <w:rFonts w:ascii="Segoe UI" w:hAnsi="Segoe UI" w:cs="Segoe UI"/>
      <w:sz w:val="18"/>
      <w:szCs w:val="18"/>
    </w:rPr>
  </w:style>
  <w:style w:type="paragraph" w:styleId="af0">
    <w:name w:val="No Spacing"/>
    <w:uiPriority w:val="1"/>
    <w:qFormat/>
    <w:rsid w:val="00277366"/>
    <w:pPr>
      <w:spacing w:after="0" w:line="240" w:lineRule="auto"/>
    </w:pPr>
    <w:rPr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52</Pages>
  <Words>9993</Words>
  <Characters>56964</Characters>
  <Application>Microsoft Office Word</Application>
  <DocSecurity>0</DocSecurity>
  <Lines>474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8</cp:revision>
  <cp:lastPrinted>2023-11-08T10:32:00Z</cp:lastPrinted>
  <dcterms:created xsi:type="dcterms:W3CDTF">2023-09-02T15:23:00Z</dcterms:created>
  <dcterms:modified xsi:type="dcterms:W3CDTF">2023-11-08T10:37:00Z</dcterms:modified>
</cp:coreProperties>
</file>